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jc w:val="center"/>
        <w:rPr>
          <w:rFonts w:hint="eastAsia"/>
          <w:b/>
          <w:bCs/>
          <w:sz w:val="24"/>
          <w:szCs w:val="32"/>
        </w:rPr>
      </w:pPr>
      <w:bookmarkStart w:id="0" w:name="_GoBack"/>
      <w:bookmarkEnd w:id="0"/>
    </w:p>
    <w:p>
      <w:pPr>
        <w:ind w:firstLine="482" w:firstLineChars="200"/>
        <w:jc w:val="center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  <w:lang w:eastAsia="zh-CN"/>
        </w:rPr>
        <w:t>KZS101点型三线气体探测器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KZS101</w:t>
      </w:r>
      <w:r>
        <w:rPr>
          <w:rFonts w:hint="eastAsia"/>
        </w:rPr>
        <w:t>数码显示型声光一体气体探测器，可以实时显示监控现场气体浓度，现场调试采用红外遥控式，无需开盖即可进行参数设置。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KZS101</w:t>
      </w:r>
      <w:r>
        <w:rPr>
          <w:rFonts w:hint="eastAsia"/>
        </w:rPr>
        <w:t>型点型气体探测器能将空气中泄漏气体浓度信号转化为电信号远传，仪表采用三线制4～20mA方式，可直接上传DCS或PLC等设备，也可独立使用，</w:t>
      </w:r>
      <w:r>
        <w:rPr>
          <w:rFonts w:hint="eastAsia"/>
          <w:lang w:val="en-US" w:eastAsia="zh-CN"/>
        </w:rPr>
        <w:t>具有两组无源开关量输出可现场控制其它设备，仪器具有传输</w:t>
      </w:r>
      <w:r>
        <w:rPr>
          <w:rFonts w:hint="eastAsia"/>
        </w:rPr>
        <w:t>距离远、抗干扰等优点。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176530</wp:posOffset>
            </wp:positionV>
            <wp:extent cx="2818765" cy="2952750"/>
            <wp:effectExtent l="0" t="0" r="0" b="0"/>
            <wp:wrapSquare wrapText="bothSides"/>
            <wp:docPr id="1" name="图片 1" descr="S101 数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101 数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产品特点：</w:t>
      </w:r>
    </w:p>
    <w:p>
      <w:pPr>
        <w:rPr>
          <w:rFonts w:hint="eastAsia"/>
        </w:rPr>
      </w:pPr>
      <w:r>
        <w:rPr>
          <w:rFonts w:hint="eastAsia"/>
        </w:rPr>
        <w:t>◆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声光一体式报警</w:t>
      </w:r>
    </w:p>
    <w:p>
      <w:pPr>
        <w:rPr>
          <w:rFonts w:hint="eastAsia"/>
        </w:rPr>
      </w:pPr>
      <w:r>
        <w:rPr>
          <w:rFonts w:hint="eastAsia"/>
        </w:rPr>
        <w:t>◆ 测量准确, 零点漂移小</w:t>
      </w:r>
    </w:p>
    <w:p>
      <w:pPr>
        <w:rPr>
          <w:rFonts w:hint="eastAsia"/>
        </w:rPr>
      </w:pPr>
      <w:r>
        <w:rPr>
          <w:rFonts w:hint="eastAsia"/>
        </w:rPr>
        <w:t>◆ 防爆设计, 可用于工厂条件的1、2区危险场合</w:t>
      </w:r>
    </w:p>
    <w:p>
      <w:pPr>
        <w:rPr>
          <w:rFonts w:hint="eastAsia"/>
        </w:rPr>
      </w:pPr>
      <w:r>
        <w:rPr>
          <w:rFonts w:hint="eastAsia"/>
        </w:rPr>
        <w:t>◆ 无线遥控技术</w:t>
      </w:r>
    </w:p>
    <w:p>
      <w:pPr>
        <w:rPr>
          <w:rFonts w:hint="eastAsia"/>
        </w:rPr>
      </w:pPr>
      <w:r>
        <w:rPr>
          <w:rFonts w:hint="eastAsia"/>
        </w:rPr>
        <w:t>◆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仪表可无线传输，上传PLC/DCS</w:t>
      </w:r>
    </w:p>
    <w:p>
      <w:pPr>
        <w:rPr>
          <w:rFonts w:hint="eastAsia"/>
        </w:rPr>
      </w:pPr>
      <w:r>
        <w:rPr>
          <w:rFonts w:hint="eastAsia"/>
        </w:rPr>
        <w:t>◆ 自然扩散式检测</w:t>
      </w:r>
    </w:p>
    <w:p>
      <w:pPr>
        <w:rPr>
          <w:rFonts w:hint="eastAsia"/>
        </w:rPr>
      </w:pPr>
      <w:r>
        <w:rPr>
          <w:rFonts w:hint="eastAsia"/>
        </w:rPr>
        <w:t>◆ 两组开关量信号</w:t>
      </w:r>
    </w:p>
    <w:p>
      <w:pPr>
        <w:rPr>
          <w:rFonts w:hint="eastAsia"/>
        </w:rPr>
      </w:pPr>
      <w:r>
        <w:rPr>
          <w:rFonts w:hint="eastAsia"/>
        </w:rPr>
        <w:t>◆ 模块化传感器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产品参数：</w:t>
      </w:r>
    </w:p>
    <w:p>
      <w:pPr>
        <w:rPr>
          <w:rFonts w:hint="eastAsia"/>
        </w:rPr>
      </w:pPr>
      <w:r>
        <w:rPr>
          <w:rFonts w:hint="eastAsia"/>
        </w:rPr>
        <w:t>检测气体：可燃/有毒有害气体（见附表）</w:t>
      </w:r>
    </w:p>
    <w:p>
      <w:pPr>
        <w:rPr>
          <w:rFonts w:hint="eastAsia"/>
        </w:rPr>
      </w:pPr>
      <w:r>
        <w:rPr>
          <w:rFonts w:hint="eastAsia"/>
        </w:rPr>
        <w:t>检测方式：自然扩散</w:t>
      </w:r>
    </w:p>
    <w:p>
      <w:pPr>
        <w:rPr>
          <w:rFonts w:hint="eastAsia"/>
        </w:rPr>
      </w:pPr>
      <w:r>
        <w:rPr>
          <w:rFonts w:hint="eastAsia"/>
        </w:rPr>
        <w:t>检测原理：催化; 电化学; 半导体; 红外线</w:t>
      </w:r>
    </w:p>
    <w:p>
      <w:pPr>
        <w:rPr>
          <w:rFonts w:hint="eastAsia"/>
        </w:rPr>
      </w:pPr>
      <w:r>
        <w:rPr>
          <w:rFonts w:hint="eastAsia"/>
        </w:rPr>
        <w:t>检测范围：0~100%)LEL；0-****PPM</w:t>
      </w:r>
    </w:p>
    <w:p>
      <w:pPr>
        <w:rPr>
          <w:rFonts w:hint="eastAsia"/>
        </w:rPr>
      </w:pPr>
      <w:r>
        <w:rPr>
          <w:rFonts w:hint="eastAsia"/>
        </w:rPr>
        <w:t>分 辨 率：1%LEL；1PPM/0.1PPM</w:t>
      </w:r>
    </w:p>
    <w:p>
      <w:pPr>
        <w:rPr>
          <w:rFonts w:hint="eastAsia"/>
        </w:rPr>
      </w:pPr>
      <w:r>
        <w:rPr>
          <w:rFonts w:hint="eastAsia"/>
        </w:rPr>
        <w:t>显 示：LED显示数码</w:t>
      </w:r>
    </w:p>
    <w:p>
      <w:pPr>
        <w:rPr>
          <w:rFonts w:hint="eastAsia"/>
        </w:rPr>
      </w:pPr>
      <w:r>
        <w:rPr>
          <w:rFonts w:hint="eastAsia"/>
        </w:rPr>
        <w:t>响应时间：可燃：&lt;15s；毒性：&lt;60s</w:t>
      </w:r>
    </w:p>
    <w:p>
      <w:pPr>
        <w:rPr>
          <w:rFonts w:hint="eastAsia"/>
        </w:rPr>
      </w:pPr>
      <w:r>
        <w:rPr>
          <w:rFonts w:hint="eastAsia"/>
        </w:rPr>
        <w:t>工作环境：温度：-20℃-60℃；</w:t>
      </w:r>
    </w:p>
    <w:p>
      <w:pPr>
        <w:rPr>
          <w:rFonts w:hint="eastAsia"/>
        </w:rPr>
      </w:pPr>
      <w:r>
        <w:rPr>
          <w:rFonts w:hint="eastAsia"/>
        </w:rPr>
        <w:t>湿度：&lt;95%RH</w:t>
      </w:r>
    </w:p>
    <w:p>
      <w:pPr>
        <w:rPr>
          <w:rFonts w:hint="eastAsia"/>
        </w:rPr>
      </w:pPr>
      <w:r>
        <w:rPr>
          <w:rFonts w:hint="eastAsia"/>
        </w:rPr>
        <w:t>电 池：DC24V</w:t>
      </w:r>
    </w:p>
    <w:p>
      <w:pPr>
        <w:rPr>
          <w:rFonts w:hint="eastAsia"/>
        </w:rPr>
      </w:pPr>
      <w:r>
        <w:rPr>
          <w:rFonts w:hint="eastAsia"/>
        </w:rPr>
        <w:t>输出信号：4~20mA（三线）</w:t>
      </w:r>
    </w:p>
    <w:p>
      <w:pPr>
        <w:rPr>
          <w:rFonts w:hint="eastAsia"/>
        </w:rPr>
      </w:pPr>
      <w:r>
        <w:rPr>
          <w:rFonts w:hint="eastAsia"/>
        </w:rPr>
        <w:t xml:space="preserve">功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耗：≤3W</w:t>
      </w:r>
    </w:p>
    <w:p>
      <w:pPr>
        <w:rPr>
          <w:rFonts w:hint="eastAsia"/>
        </w:rPr>
      </w:pPr>
      <w:r>
        <w:rPr>
          <w:rFonts w:hint="eastAsia"/>
        </w:rPr>
        <w:t xml:space="preserve">报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警：声、光报警</w:t>
      </w:r>
    </w:p>
    <w:p>
      <w:pPr>
        <w:rPr>
          <w:rFonts w:hint="eastAsia"/>
        </w:rPr>
      </w:pPr>
      <w:r>
        <w:rPr>
          <w:rFonts w:hint="eastAsia"/>
        </w:rPr>
        <w:t>调试方式：操控器</w:t>
      </w:r>
    </w:p>
    <w:p>
      <w:pPr>
        <w:rPr>
          <w:rFonts w:hint="eastAsia"/>
        </w:rPr>
      </w:pPr>
      <w:r>
        <w:rPr>
          <w:rFonts w:hint="eastAsia"/>
        </w:rPr>
        <w:t>防爆方式：隔爆型</w:t>
      </w:r>
    </w:p>
    <w:p>
      <w:pPr>
        <w:rPr>
          <w:rFonts w:hint="eastAsia"/>
        </w:rPr>
      </w:pPr>
      <w:r>
        <w:rPr>
          <w:rFonts w:hint="eastAsia"/>
        </w:rPr>
        <w:t>防护等级：IP66</w:t>
      </w:r>
    </w:p>
    <w:p>
      <w:pPr>
        <w:rPr>
          <w:rFonts w:hint="eastAsia"/>
        </w:rPr>
      </w:pPr>
      <w:r>
        <w:rPr>
          <w:rFonts w:hint="eastAsia"/>
        </w:rPr>
        <w:t>防爆等级：Exd IIC T6 Gb</w:t>
      </w:r>
    </w:p>
    <w:p>
      <w:pPr>
        <w:rPr>
          <w:rFonts w:hint="eastAsia"/>
        </w:rPr>
      </w:pPr>
      <w:r>
        <w:rPr>
          <w:rFonts w:hint="eastAsia"/>
        </w:rPr>
        <w:t>布线距离：≤1000m</w:t>
      </w:r>
    </w:p>
    <w:p>
      <w:pPr>
        <w:rPr>
          <w:rFonts w:hint="eastAsia"/>
        </w:rPr>
      </w:pPr>
      <w:r>
        <w:rPr>
          <w:rFonts w:hint="eastAsia"/>
        </w:rPr>
        <w:t>仪表尺寸：(178×175×73)mm</w:t>
      </w:r>
    </w:p>
    <w:p>
      <w:pPr>
        <w:rPr>
          <w:rFonts w:hint="eastAsia"/>
        </w:rPr>
      </w:pPr>
      <w:r>
        <w:rPr>
          <w:rFonts w:hint="eastAsia"/>
        </w:rPr>
        <w:t>仪表重量：1500g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400425"/>
            <wp:effectExtent l="0" t="0" r="13970" b="13335"/>
            <wp:docPr id="2" name="图片 2" descr="S101-S8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101-S85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92190" cy="2948305"/>
            <wp:effectExtent l="0" t="0" r="0" b="0"/>
            <wp:docPr id="5" name="图片 5" descr="82698b64b80e0a448eafed8f3156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2698b64b80e0a448eafed8f3156d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219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02430" cy="2841625"/>
            <wp:effectExtent l="0" t="0" r="3810" b="8255"/>
            <wp:docPr id="6" name="图片 6" descr="d22806738a64b15cbdf76fc2b3ed7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22806738a64b15cbdf76fc2b3ed7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243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95115" cy="4862830"/>
            <wp:effectExtent l="0" t="0" r="4445" b="13970"/>
            <wp:docPr id="7" name="图片 7" descr="S101 数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101 数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486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气体检测仪参数表</w:t>
      </w:r>
    </w:p>
    <w:tbl>
      <w:tblPr>
        <w:tblStyle w:val="4"/>
        <w:tblpPr w:leftFromText="180" w:rightFromText="180" w:vertAnchor="text" w:horzAnchor="margin" w:tblpXSpec="center" w:tblpY="2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548"/>
        <w:gridCol w:w="2720"/>
        <w:gridCol w:w="202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被测气体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测量范围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可选量程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响应时间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可燃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0-100%LEL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0-100%LEL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1%LEL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≤15秒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一氧化碳 CO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0-1000PPm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0-500/2000/5000PPm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0.1/1PPm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氧气 O2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0-30%VOL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0-25%VOL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0.1%vol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甲醛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0-50、20PPm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氮气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0-100%VOL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0-100%VOL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1%VOL/0.1%VOL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氯气  CL2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0-20PPm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0-10、100PPm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二氧化硫 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0-20PPm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0-50、1000PPm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0.1/1PPm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氢气  H2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0-40000PPm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0-1000、5000PPm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苯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0-20PPm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0-10、100PPm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0.1PPm/1PPM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甲烷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0-100%LEL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0-100%VOL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1%LEL/0.1%VOL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氟化氢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0-5、10、50、100PPm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0.01/0.1PPm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二甲基甲酰胺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0-20PPm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0-50、1000PPm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0.1PPm/1PPM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氢气  H2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0-100%LEL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1%LEL/1ppm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乙炔 C2H2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0-100%LEL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0-100%VOL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1%LEL/1%vol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臭氧 O3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0-20、100PPm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0.01PPm/0.1PPM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硫化氢H2S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0-50、200、1000PPm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甲醇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0-50、100PPm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二硫化碳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0-50、200、1000PPm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四氟化碳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0-50、200、1000PPm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≤15秒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氢化钠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0-20、100PPm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0.01PPm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氮气  N2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0-30%VOL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0-30%VOL、100%VOL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氨气  NH3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0-50、500、1000PPm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NOX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0-50、100PPm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一氧化氮 NO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0-250PPm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0-500、1000PPm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氮氧化合物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0-20PPm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0-50、1000PPm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0.1/1PPm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CH2O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0-20PPm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0-5、10、20PPm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0.01PPm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光气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0-5、10、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0.1/1PPm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二氧化碳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0-2000PPm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0-5000-50000PPm-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10%VOL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1、0/01PPm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砷化氢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0-10PPm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0-5、10、50、100PPm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0.01/0.1PPm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二甲苯、甲苯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0-20PPm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0-5、10、50、100PPm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0.01/0.1PPm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HCL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0-20PPm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0-20、50、100PPm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0.1/0.01PPm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≤20秒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未列气体请联系公司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ZmYzMDYxMWU1ZTY0NjZiMWVhNjQ2NjExNDQzZmUifQ=="/>
  </w:docVars>
  <w:rsids>
    <w:rsidRoot w:val="09FC6097"/>
    <w:rsid w:val="09FC6097"/>
    <w:rsid w:val="107947BE"/>
    <w:rsid w:val="2FA64750"/>
    <w:rsid w:val="33FA73DD"/>
    <w:rsid w:val="37C56903"/>
    <w:rsid w:val="52127E11"/>
    <w:rsid w:val="55337513"/>
    <w:rsid w:val="69E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834</Words>
  <Characters>1741</Characters>
  <Lines>0</Lines>
  <Paragraphs>0</Paragraphs>
  <TotalTime>11</TotalTime>
  <ScaleCrop>false</ScaleCrop>
  <LinksUpToDate>false</LinksUpToDate>
  <CharactersWithSpaces>1787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2020-05-27T03:31:00Z</dcterms:created>
  <dc:creator>河南中安 小程</dc:creator>
  <cp:lastModifiedBy>86187</cp:lastModifiedBy>
  <dcterms:modified xsi:type="dcterms:W3CDTF">2023-05-12T07:23:42Z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CDACAC198AA949B9A53228BC8B26D413_12</vt:lpwstr>
  </property>
</Properties>
</file>